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1BD" w14:textId="0EA0E8F9" w:rsidR="0087666D" w:rsidRDefault="00562CE8" w:rsidP="00862E59">
      <w:pPr>
        <w:jc w:val="both"/>
        <w:rPr>
          <w:sz w:val="18"/>
          <w:szCs w:val="18"/>
        </w:rPr>
      </w:pPr>
      <w:r>
        <w:rPr>
          <w:rFonts w:ascii="Verdana" w:hAnsi="Verdana"/>
          <w:noProof/>
          <w:color w:val="999999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37BA9465" wp14:editId="730965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580" cy="740410"/>
            <wp:effectExtent l="0" t="0" r="1270" b="2540"/>
            <wp:wrapTight wrapText="bothSides">
              <wp:wrapPolygon edited="0">
                <wp:start x="0" y="0"/>
                <wp:lineTo x="0" y="21118"/>
                <wp:lineTo x="21054" y="21118"/>
                <wp:lineTo x="21054" y="0"/>
                <wp:lineTo x="0" y="0"/>
              </wp:wrapPolygon>
            </wp:wrapTight>
            <wp:docPr id="3" name="Picture 3" descr="Meridian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_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140B2" w14:textId="77777777" w:rsidR="0087666D" w:rsidRDefault="0087666D" w:rsidP="00862E59">
      <w:pPr>
        <w:jc w:val="both"/>
        <w:rPr>
          <w:sz w:val="18"/>
          <w:szCs w:val="18"/>
        </w:rPr>
      </w:pPr>
    </w:p>
    <w:p w14:paraId="5F67839F" w14:textId="151C71F1" w:rsidR="00940208" w:rsidRPr="00657999" w:rsidRDefault="00940208" w:rsidP="00657999">
      <w:pPr>
        <w:rPr>
          <w:i/>
          <w:sz w:val="18"/>
          <w:szCs w:val="18"/>
        </w:rPr>
      </w:pPr>
    </w:p>
    <w:p w14:paraId="28CD2E39" w14:textId="77777777" w:rsidR="00562CE8" w:rsidRDefault="00562CE8" w:rsidP="00E162D1">
      <w:pPr>
        <w:rPr>
          <w:rFonts w:ascii="Perpetua" w:hAnsi="Perpetua" w:cstheme="minorHAnsi"/>
          <w:b/>
          <w:i/>
          <w:sz w:val="18"/>
          <w:szCs w:val="18"/>
        </w:rPr>
      </w:pPr>
    </w:p>
    <w:p w14:paraId="747AE247" w14:textId="77777777" w:rsidR="00562CE8" w:rsidRDefault="00562CE8" w:rsidP="00E162D1">
      <w:pPr>
        <w:rPr>
          <w:rFonts w:ascii="Perpetua" w:hAnsi="Perpetua" w:cstheme="minorHAnsi"/>
          <w:b/>
          <w:i/>
          <w:sz w:val="18"/>
          <w:szCs w:val="18"/>
        </w:rPr>
      </w:pPr>
    </w:p>
    <w:p w14:paraId="40E90A74" w14:textId="77777777" w:rsidR="00562CE8" w:rsidRDefault="00562CE8" w:rsidP="00E162D1">
      <w:pPr>
        <w:rPr>
          <w:rFonts w:ascii="Perpetua" w:hAnsi="Perpetua" w:cstheme="minorHAnsi"/>
          <w:b/>
          <w:i/>
          <w:sz w:val="18"/>
          <w:szCs w:val="18"/>
        </w:rPr>
      </w:pPr>
    </w:p>
    <w:p w14:paraId="6CFCC453" w14:textId="77777777" w:rsidR="00562CE8" w:rsidRDefault="00562CE8" w:rsidP="00E162D1">
      <w:pPr>
        <w:rPr>
          <w:rFonts w:ascii="Perpetua" w:hAnsi="Perpetua" w:cstheme="minorHAnsi"/>
          <w:b/>
          <w:i/>
          <w:sz w:val="18"/>
          <w:szCs w:val="18"/>
        </w:rPr>
      </w:pPr>
    </w:p>
    <w:p w14:paraId="21314786" w14:textId="4742E94B" w:rsidR="00BA40FD" w:rsidRPr="00204F8B" w:rsidRDefault="002D1BCF" w:rsidP="00E162D1">
      <w:pPr>
        <w:rPr>
          <w:rFonts w:ascii="Perpetua" w:hAnsi="Perpetua" w:cstheme="minorHAnsi"/>
          <w:b/>
          <w:i/>
          <w:sz w:val="18"/>
          <w:szCs w:val="18"/>
        </w:rPr>
      </w:pPr>
      <w:r w:rsidRPr="00204F8B">
        <w:rPr>
          <w:rFonts w:ascii="Perpetua" w:hAnsi="Perpetua" w:cstheme="minorHAnsi"/>
          <w:b/>
          <w:i/>
          <w:sz w:val="18"/>
          <w:szCs w:val="18"/>
        </w:rPr>
        <w:t>Meridian International Center</w:t>
      </w:r>
      <w:r w:rsidR="0087666D" w:rsidRPr="00204F8B">
        <w:rPr>
          <w:rFonts w:ascii="Perpetua" w:hAnsi="Perpetua" w:cstheme="minorHAnsi"/>
          <w:b/>
          <w:i/>
          <w:sz w:val="18"/>
          <w:szCs w:val="18"/>
        </w:rPr>
        <w:t xml:space="preserve"> • 1624 Crescent Place, NW • Washington DC 20009</w:t>
      </w:r>
    </w:p>
    <w:p w14:paraId="7A91B492" w14:textId="77777777" w:rsidR="0087666D" w:rsidRDefault="0087666D" w:rsidP="00862E59">
      <w:pPr>
        <w:jc w:val="both"/>
        <w:rPr>
          <w:rFonts w:cs="Times New Roman"/>
          <w:sz w:val="18"/>
          <w:szCs w:val="18"/>
        </w:rPr>
      </w:pPr>
    </w:p>
    <w:p w14:paraId="42C93D86" w14:textId="77777777" w:rsidR="00E162D1" w:rsidRPr="00204F8B" w:rsidRDefault="00E162D1" w:rsidP="00E162D1">
      <w:pPr>
        <w:rPr>
          <w:rFonts w:ascii="Perpetua" w:hAnsi="Perpetua"/>
          <w:b/>
        </w:rPr>
      </w:pPr>
    </w:p>
    <w:p w14:paraId="3D4A1A84" w14:textId="77777777" w:rsidR="009937E6" w:rsidRPr="009937E6" w:rsidRDefault="00C57EB7" w:rsidP="00E162D1">
      <w:pPr>
        <w:rPr>
          <w:rFonts w:ascii="Perpetua" w:hAnsi="Perpetua" w:cstheme="minorHAnsi"/>
          <w:b/>
          <w:sz w:val="28"/>
          <w:szCs w:val="28"/>
        </w:rPr>
      </w:pPr>
      <w:r w:rsidRPr="009937E6">
        <w:rPr>
          <w:rFonts w:ascii="Perpetua" w:hAnsi="Perpetua" w:cstheme="minorHAnsi"/>
          <w:b/>
          <w:sz w:val="28"/>
          <w:szCs w:val="28"/>
        </w:rPr>
        <w:t xml:space="preserve">APPLICATION FOR </w:t>
      </w:r>
      <w:r w:rsidR="00BA40FD" w:rsidRPr="009937E6">
        <w:rPr>
          <w:rFonts w:ascii="Perpetua" w:hAnsi="Perpetua" w:cstheme="minorHAnsi"/>
          <w:b/>
          <w:sz w:val="28"/>
          <w:szCs w:val="28"/>
        </w:rPr>
        <w:t>MERIDIAN</w:t>
      </w:r>
      <w:r w:rsidR="00BA58A0">
        <w:rPr>
          <w:rFonts w:ascii="Perpetua" w:hAnsi="Perpetua" w:cstheme="minorHAnsi"/>
          <w:b/>
          <w:sz w:val="28"/>
          <w:szCs w:val="28"/>
        </w:rPr>
        <w:t>/CBM</w:t>
      </w:r>
      <w:r w:rsidR="00BA40FD" w:rsidRPr="009937E6">
        <w:rPr>
          <w:rFonts w:ascii="Perpetua" w:hAnsi="Perpetua" w:cstheme="minorHAnsi"/>
          <w:b/>
          <w:sz w:val="28"/>
          <w:szCs w:val="28"/>
        </w:rPr>
        <w:t xml:space="preserve"> </w:t>
      </w:r>
      <w:r w:rsidRPr="009937E6">
        <w:rPr>
          <w:rFonts w:ascii="Perpetua" w:hAnsi="Perpetua" w:cstheme="minorHAnsi"/>
          <w:b/>
          <w:sz w:val="28"/>
          <w:szCs w:val="28"/>
        </w:rPr>
        <w:t>STAFF EXCHANGE</w:t>
      </w:r>
      <w:r w:rsidR="009034F6" w:rsidRPr="009937E6">
        <w:rPr>
          <w:rFonts w:ascii="Perpetua" w:hAnsi="Perpetua" w:cstheme="minorHAnsi"/>
          <w:b/>
          <w:sz w:val="28"/>
          <w:szCs w:val="28"/>
        </w:rPr>
        <w:t xml:space="preserve"> </w:t>
      </w:r>
    </w:p>
    <w:p w14:paraId="5EE815D0" w14:textId="77777777" w:rsidR="001E265C" w:rsidRPr="009937E6" w:rsidRDefault="00BC36C1" w:rsidP="00E162D1">
      <w:pPr>
        <w:rPr>
          <w:rFonts w:ascii="Perpetua" w:hAnsi="Perpetua" w:cstheme="minorHAnsi"/>
          <w:b/>
          <w:sz w:val="22"/>
        </w:rPr>
      </w:pPr>
      <w:r w:rsidRPr="009937E6">
        <w:rPr>
          <w:rFonts w:ascii="Perpetua" w:hAnsi="Perpetua" w:cstheme="minorHAnsi"/>
          <w:b/>
          <w:sz w:val="28"/>
          <w:szCs w:val="28"/>
        </w:rPr>
        <w:t>for hosting Meridian Staff</w:t>
      </w:r>
    </w:p>
    <w:p w14:paraId="0899C0EE" w14:textId="77777777" w:rsidR="004A32D4" w:rsidRDefault="004A32D4" w:rsidP="00E162D1">
      <w:pPr>
        <w:rPr>
          <w:rFonts w:ascii="Perpetua" w:hAnsi="Perpetua" w:cstheme="minorHAnsi"/>
          <w:b/>
          <w:i/>
          <w:sz w:val="22"/>
        </w:rPr>
      </w:pPr>
    </w:p>
    <w:p w14:paraId="0D8B2150" w14:textId="25B6F56D" w:rsidR="00A343AD" w:rsidRDefault="00013659" w:rsidP="00544242">
      <w:pPr>
        <w:jc w:val="both"/>
        <w:rPr>
          <w:rFonts w:ascii="Perpetua" w:hAnsi="Perpetua" w:cstheme="minorHAnsi"/>
          <w:b/>
          <w:i/>
          <w:sz w:val="22"/>
        </w:rPr>
      </w:pPr>
      <w:r>
        <w:rPr>
          <w:rFonts w:ascii="Perpetua" w:hAnsi="Perpetua" w:cstheme="minorHAnsi"/>
          <w:b/>
          <w:i/>
          <w:sz w:val="22"/>
        </w:rPr>
        <w:t>T</w:t>
      </w:r>
      <w:r w:rsidR="00544242">
        <w:rPr>
          <w:rFonts w:ascii="Perpetua" w:hAnsi="Perpetua" w:cstheme="minorHAnsi"/>
          <w:b/>
          <w:i/>
          <w:sz w:val="22"/>
        </w:rPr>
        <w:t>his</w:t>
      </w:r>
      <w:r>
        <w:rPr>
          <w:rFonts w:ascii="Perpetua" w:hAnsi="Perpetua" w:cstheme="minorHAnsi"/>
          <w:b/>
          <w:i/>
          <w:sz w:val="22"/>
        </w:rPr>
        <w:t xml:space="preserve"> exchange</w:t>
      </w:r>
      <w:r w:rsidR="00BA58A0">
        <w:rPr>
          <w:rFonts w:ascii="Perpetua" w:hAnsi="Perpetua" w:cstheme="minorHAnsi"/>
          <w:b/>
          <w:i/>
          <w:sz w:val="22"/>
        </w:rPr>
        <w:t xml:space="preserve"> is an opportunity for </w:t>
      </w:r>
      <w:r w:rsidR="00233D90">
        <w:rPr>
          <w:rFonts w:ascii="Perpetua" w:hAnsi="Perpetua" w:cstheme="minorHAnsi"/>
          <w:b/>
          <w:i/>
          <w:sz w:val="22"/>
        </w:rPr>
        <w:t xml:space="preserve">a </w:t>
      </w:r>
      <w:r w:rsidR="00BA58A0">
        <w:rPr>
          <w:rFonts w:ascii="Perpetua" w:hAnsi="Perpetua" w:cstheme="minorHAnsi"/>
          <w:b/>
          <w:i/>
          <w:sz w:val="22"/>
        </w:rPr>
        <w:t xml:space="preserve">Meridian Staff </w:t>
      </w:r>
      <w:r w:rsidR="00233D90">
        <w:rPr>
          <w:rFonts w:ascii="Perpetua" w:hAnsi="Perpetua" w:cstheme="minorHAnsi"/>
          <w:b/>
          <w:i/>
          <w:sz w:val="22"/>
        </w:rPr>
        <w:t>member to</w:t>
      </w:r>
      <w:r w:rsidR="006E5641">
        <w:rPr>
          <w:rFonts w:ascii="Perpetua" w:hAnsi="Perpetua" w:cstheme="minorHAnsi"/>
          <w:b/>
          <w:i/>
          <w:sz w:val="22"/>
        </w:rPr>
        <w:t xml:space="preserve"> </w:t>
      </w:r>
      <w:r w:rsidR="00135B1B">
        <w:rPr>
          <w:rFonts w:ascii="Perpetua" w:hAnsi="Perpetua" w:cstheme="minorHAnsi"/>
          <w:b/>
          <w:i/>
          <w:sz w:val="22"/>
        </w:rPr>
        <w:t xml:space="preserve">visit your CBM for </w:t>
      </w:r>
      <w:r w:rsidR="000B48BF">
        <w:rPr>
          <w:rFonts w:ascii="Perpetua" w:hAnsi="Perpetua" w:cstheme="minorHAnsi"/>
          <w:b/>
          <w:i/>
          <w:sz w:val="22"/>
        </w:rPr>
        <w:t>2</w:t>
      </w:r>
      <w:r w:rsidR="00135B1B">
        <w:rPr>
          <w:rFonts w:ascii="Perpetua" w:hAnsi="Perpetua" w:cstheme="minorHAnsi"/>
          <w:b/>
          <w:i/>
          <w:sz w:val="22"/>
        </w:rPr>
        <w:t xml:space="preserve"> – 5 days </w:t>
      </w:r>
      <w:r w:rsidR="001F2F91">
        <w:rPr>
          <w:rFonts w:ascii="Perpetua" w:hAnsi="Perpetua" w:cstheme="minorHAnsi"/>
          <w:b/>
          <w:i/>
          <w:sz w:val="22"/>
        </w:rPr>
        <w:t>(</w:t>
      </w:r>
      <w:r w:rsidR="00135B1B">
        <w:rPr>
          <w:rFonts w:ascii="Perpetua" w:hAnsi="Perpetua" w:cstheme="minorHAnsi"/>
          <w:b/>
          <w:i/>
          <w:sz w:val="22"/>
        </w:rPr>
        <w:t xml:space="preserve">depending on your capacity </w:t>
      </w:r>
      <w:r w:rsidR="00A0739A">
        <w:rPr>
          <w:rFonts w:ascii="Perpetua" w:hAnsi="Perpetua" w:cstheme="minorHAnsi"/>
          <w:b/>
          <w:i/>
          <w:sz w:val="22"/>
        </w:rPr>
        <w:t xml:space="preserve">and </w:t>
      </w:r>
      <w:r w:rsidR="00E34CBF">
        <w:rPr>
          <w:rFonts w:ascii="Perpetua" w:hAnsi="Perpetua" w:cstheme="minorHAnsi"/>
          <w:b/>
          <w:i/>
          <w:sz w:val="22"/>
        </w:rPr>
        <w:t>schedule</w:t>
      </w:r>
      <w:r w:rsidR="001F2F91">
        <w:rPr>
          <w:rFonts w:ascii="Perpetua" w:hAnsi="Perpetua" w:cstheme="minorHAnsi"/>
          <w:b/>
          <w:i/>
          <w:sz w:val="22"/>
        </w:rPr>
        <w:t>)</w:t>
      </w:r>
      <w:r w:rsidR="006732D0">
        <w:rPr>
          <w:rFonts w:ascii="Perpetua" w:hAnsi="Perpetua" w:cstheme="minorHAnsi"/>
          <w:b/>
          <w:i/>
          <w:sz w:val="22"/>
        </w:rPr>
        <w:t xml:space="preserve"> to </w:t>
      </w:r>
      <w:r w:rsidR="00233D90">
        <w:rPr>
          <w:rFonts w:ascii="Perpetua" w:hAnsi="Perpetua" w:cstheme="minorHAnsi"/>
          <w:b/>
          <w:i/>
          <w:sz w:val="22"/>
        </w:rPr>
        <w:t xml:space="preserve">gain a better understanding of </w:t>
      </w:r>
      <w:r w:rsidR="0040149D">
        <w:rPr>
          <w:rFonts w:ascii="Perpetua" w:hAnsi="Perpetua" w:cstheme="minorHAnsi"/>
          <w:b/>
          <w:i/>
          <w:sz w:val="22"/>
        </w:rPr>
        <w:t xml:space="preserve">your workload and challenges as well as </w:t>
      </w:r>
      <w:r w:rsidR="00BC13BF">
        <w:rPr>
          <w:rFonts w:ascii="Perpetua" w:hAnsi="Perpetua" w:cstheme="minorHAnsi"/>
          <w:b/>
          <w:i/>
          <w:sz w:val="22"/>
        </w:rPr>
        <w:t>your management and programming best practices through various meetings and site visits.</w:t>
      </w:r>
    </w:p>
    <w:p w14:paraId="2D89AC0B" w14:textId="77777777" w:rsidR="004A32D4" w:rsidRDefault="004A32D4" w:rsidP="00E162D1">
      <w:pPr>
        <w:rPr>
          <w:rFonts w:ascii="Perpetua" w:hAnsi="Perpetua" w:cstheme="minorHAnsi"/>
          <w:b/>
          <w:i/>
          <w:sz w:val="22"/>
        </w:rPr>
      </w:pPr>
    </w:p>
    <w:p w14:paraId="08392B3E" w14:textId="4D5B03EB" w:rsidR="00A0551C" w:rsidRPr="00025A91" w:rsidRDefault="004A32D4" w:rsidP="1FE1B3DA">
      <w:pPr>
        <w:rPr>
          <w:rFonts w:ascii="Perpetua" w:hAnsi="Perpetua"/>
          <w:b/>
          <w:bCs/>
          <w:i/>
          <w:iCs/>
          <w:sz w:val="22"/>
        </w:rPr>
      </w:pPr>
      <w:r w:rsidRPr="1FE1B3DA">
        <w:rPr>
          <w:rFonts w:ascii="Perpetua" w:hAnsi="Perpetua"/>
          <w:b/>
          <w:bCs/>
          <w:i/>
          <w:iCs/>
          <w:sz w:val="22"/>
        </w:rPr>
        <w:t xml:space="preserve">Please fill out this form if you are interested in hosting a Meridian staff member and submit for approval </w:t>
      </w:r>
      <w:r w:rsidRPr="1FE1B3DA">
        <w:rPr>
          <w:rFonts w:ascii="Perpetua" w:hAnsi="Perpetua"/>
        </w:rPr>
        <w:t>to</w:t>
      </w:r>
      <w:r w:rsidRPr="1FE1B3DA">
        <w:rPr>
          <w:rFonts w:ascii="Perpetua" w:hAnsi="Perpetua"/>
          <w:b/>
          <w:bCs/>
        </w:rPr>
        <w:t xml:space="preserve"> </w:t>
      </w:r>
      <w:hyperlink r:id="rId12">
        <w:r w:rsidR="00556B56" w:rsidRPr="1FE1B3DA">
          <w:rPr>
            <w:rStyle w:val="Hyperlink"/>
            <w:rFonts w:ascii="Perpetua" w:hAnsi="Perpetua"/>
          </w:rPr>
          <w:t>IVLPstaffexchange@meridian.org</w:t>
        </w:r>
      </w:hyperlink>
      <w:r w:rsidR="004E184E" w:rsidRPr="1FE1B3DA">
        <w:rPr>
          <w:rFonts w:ascii="Perpetua" w:hAnsi="Perpetua"/>
        </w:rPr>
        <w:t xml:space="preserve"> </w:t>
      </w:r>
      <w:r w:rsidRPr="1FE1B3DA">
        <w:rPr>
          <w:rFonts w:ascii="Perpetua" w:hAnsi="Perpetua"/>
        </w:rPr>
        <w:t>by</w:t>
      </w:r>
      <w:r w:rsidRPr="1FE1B3DA">
        <w:rPr>
          <w:rFonts w:ascii="Perpetua" w:hAnsi="Perpetua"/>
          <w:i/>
          <w:iCs/>
          <w:sz w:val="22"/>
        </w:rPr>
        <w:t xml:space="preserve"> </w:t>
      </w:r>
      <w:r w:rsidRPr="1FE1B3DA">
        <w:rPr>
          <w:rFonts w:ascii="Perpetua" w:hAnsi="Perpetua"/>
          <w:b/>
          <w:bCs/>
          <w:i/>
          <w:iCs/>
          <w:sz w:val="22"/>
          <w:u w:val="single"/>
        </w:rPr>
        <w:t xml:space="preserve">Friday, </w:t>
      </w:r>
      <w:r w:rsidR="48147351" w:rsidRPr="1FE1B3DA">
        <w:rPr>
          <w:rFonts w:ascii="Perpetua" w:hAnsi="Perpetua"/>
          <w:b/>
          <w:bCs/>
          <w:i/>
          <w:iCs/>
          <w:sz w:val="22"/>
          <w:u w:val="single"/>
        </w:rPr>
        <w:t xml:space="preserve">April </w:t>
      </w:r>
      <w:r w:rsidR="00A26CF5">
        <w:rPr>
          <w:rFonts w:ascii="Perpetua" w:hAnsi="Perpetua"/>
          <w:b/>
          <w:bCs/>
          <w:i/>
          <w:iCs/>
          <w:sz w:val="22"/>
          <w:u w:val="single"/>
        </w:rPr>
        <w:t>5</w:t>
      </w:r>
      <w:r w:rsidR="48147351" w:rsidRPr="1FE1B3DA">
        <w:rPr>
          <w:rFonts w:ascii="Perpetua" w:hAnsi="Perpetua"/>
          <w:b/>
          <w:bCs/>
          <w:i/>
          <w:iCs/>
          <w:sz w:val="22"/>
          <w:u w:val="single"/>
          <w:vertAlign w:val="superscript"/>
        </w:rPr>
        <w:t>th</w:t>
      </w:r>
      <w:r w:rsidR="00C81BCC" w:rsidRPr="1FE1B3DA">
        <w:rPr>
          <w:rFonts w:ascii="Perpetua" w:hAnsi="Perpetua"/>
          <w:b/>
          <w:bCs/>
          <w:i/>
          <w:iCs/>
          <w:sz w:val="22"/>
          <w:u w:val="single"/>
        </w:rPr>
        <w:t>, 202</w:t>
      </w:r>
      <w:r w:rsidR="006F65DF" w:rsidRPr="1FE1B3DA">
        <w:rPr>
          <w:rFonts w:ascii="Perpetua" w:hAnsi="Perpetua"/>
          <w:b/>
          <w:bCs/>
          <w:i/>
          <w:iCs/>
          <w:sz w:val="22"/>
          <w:u w:val="single"/>
        </w:rPr>
        <w:t>4</w:t>
      </w:r>
      <w:r w:rsidRPr="1FE1B3DA">
        <w:rPr>
          <w:rFonts w:ascii="Perpetua" w:hAnsi="Perpetua"/>
          <w:b/>
          <w:bCs/>
          <w:i/>
          <w:iCs/>
          <w:sz w:val="22"/>
        </w:rPr>
        <w:t>.</w:t>
      </w:r>
    </w:p>
    <w:p w14:paraId="143CAEFC" w14:textId="77777777" w:rsidR="00E162D1" w:rsidRDefault="00E162D1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93DE6" w14:paraId="148F7D58" w14:textId="77777777" w:rsidTr="00862E59">
        <w:tc>
          <w:tcPr>
            <w:tcW w:w="5000" w:type="pct"/>
          </w:tcPr>
          <w:p w14:paraId="7711BBA1" w14:textId="34395BCE" w:rsidR="00B93DE6" w:rsidRPr="00204F8B" w:rsidRDefault="0013453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CBM</w:t>
            </w:r>
            <w:r w:rsidR="00B93DE6" w:rsidRPr="00204F8B">
              <w:rPr>
                <w:rFonts w:ascii="Perpetua" w:hAnsi="Perpetua"/>
                <w:b/>
                <w:sz w:val="22"/>
              </w:rPr>
              <w:t>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7E5817A1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FA43E0" w14:paraId="07C00B2F" w14:textId="77777777" w:rsidTr="00862E59">
        <w:tc>
          <w:tcPr>
            <w:tcW w:w="5000" w:type="pct"/>
          </w:tcPr>
          <w:p w14:paraId="5FC84433" w14:textId="1783C521" w:rsidR="00FA43E0" w:rsidRPr="00204F8B" w:rsidRDefault="00BC36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Contact Person: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20ED5150" w14:textId="77777777" w:rsidR="009034F6" w:rsidRDefault="009034F6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B553C69" w14:textId="352E4DEB" w:rsidR="008565A5" w:rsidRPr="00204F8B" w:rsidRDefault="008565A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Website: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1FFB5386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6D79B2D5" w14:textId="77777777" w:rsidR="00C57EB7" w:rsidRDefault="00C57EB7" w:rsidP="00862E59">
      <w:pPr>
        <w:jc w:val="both"/>
      </w:pPr>
    </w:p>
    <w:p w14:paraId="70CE8E63" w14:textId="77777777" w:rsidR="006567AE" w:rsidRDefault="006567AE" w:rsidP="00862E59">
      <w:pPr>
        <w:jc w:val="both"/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BA462E" w:rsidRPr="00204F8B" w14:paraId="2330BF3F" w14:textId="77777777" w:rsidTr="00E162D1">
        <w:tc>
          <w:tcPr>
            <w:tcW w:w="5000" w:type="pct"/>
          </w:tcPr>
          <w:p w14:paraId="3F39534B" w14:textId="6C78287F" w:rsidR="00BA462E" w:rsidRDefault="00077AAB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Office Phone</w:t>
            </w:r>
            <w:r w:rsidR="00BA462E">
              <w:rPr>
                <w:rFonts w:ascii="Perpetua" w:hAnsi="Perpetua"/>
                <w:b/>
                <w:sz w:val="22"/>
              </w:rPr>
              <w:t>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153D2A4F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68CC5CE" w14:textId="58B66F85" w:rsidR="00BA462E" w:rsidRDefault="00077AAB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 xml:space="preserve">Cell: </w:t>
            </w:r>
          </w:p>
          <w:p w14:paraId="418D5703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64FEC7F" w14:textId="69E123FF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Email: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</w:p>
        </w:tc>
      </w:tr>
    </w:tbl>
    <w:p w14:paraId="20259813" w14:textId="77777777" w:rsidR="00B93DE6" w:rsidRDefault="00B93DE6" w:rsidP="00862E59">
      <w:pPr>
        <w:jc w:val="both"/>
        <w:rPr>
          <w:rFonts w:ascii="Perpetua" w:hAnsi="Perpetua"/>
          <w:sz w:val="22"/>
        </w:rPr>
      </w:pPr>
    </w:p>
    <w:p w14:paraId="5D47CF9E" w14:textId="77777777" w:rsidR="006567AE" w:rsidRPr="00204F8B" w:rsidRDefault="006567AE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3DE6" w14:paraId="64F4B10B" w14:textId="77777777" w:rsidTr="00013659">
        <w:trPr>
          <w:trHeight w:val="3527"/>
        </w:trPr>
        <w:tc>
          <w:tcPr>
            <w:tcW w:w="5000" w:type="pct"/>
          </w:tcPr>
          <w:p w14:paraId="26F4BB83" w14:textId="77777777" w:rsidR="00112470" w:rsidRPr="00E579FA" w:rsidRDefault="00A343AD" w:rsidP="003137CD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Describe your interest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 in hosting </w:t>
            </w:r>
            <w:r w:rsidR="00112470" w:rsidRPr="00E579FA">
              <w:rPr>
                <w:rFonts w:ascii="Perpetua" w:hAnsi="Perpetua"/>
                <w:b/>
                <w:sz w:val="22"/>
              </w:rPr>
              <w:t xml:space="preserve">a Meridian International Center staff 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member: </w:t>
            </w:r>
          </w:p>
          <w:p w14:paraId="268650AB" w14:textId="77777777" w:rsidR="00160342" w:rsidRDefault="00160342" w:rsidP="00862E59">
            <w:pPr>
              <w:jc w:val="both"/>
              <w:rPr>
                <w:b/>
              </w:rPr>
            </w:pPr>
          </w:p>
          <w:p w14:paraId="5ECCDA3D" w14:textId="77777777" w:rsidR="006D3DE6" w:rsidRDefault="006D3DE6" w:rsidP="00862E59">
            <w:pPr>
              <w:jc w:val="both"/>
              <w:rPr>
                <w:b/>
              </w:rPr>
            </w:pPr>
          </w:p>
          <w:p w14:paraId="73DD32C5" w14:textId="77777777" w:rsidR="006D3DE6" w:rsidRDefault="006D3DE6" w:rsidP="00862E59">
            <w:pPr>
              <w:jc w:val="both"/>
              <w:rPr>
                <w:b/>
              </w:rPr>
            </w:pPr>
          </w:p>
          <w:p w14:paraId="07F19CE4" w14:textId="77777777" w:rsidR="006D3DE6" w:rsidRDefault="006D3DE6" w:rsidP="00862E59">
            <w:pPr>
              <w:jc w:val="both"/>
              <w:rPr>
                <w:b/>
              </w:rPr>
            </w:pPr>
          </w:p>
          <w:p w14:paraId="5B1C8AE7" w14:textId="77777777" w:rsidR="00E162D1" w:rsidRDefault="00E162D1" w:rsidP="00862E59">
            <w:pPr>
              <w:jc w:val="both"/>
              <w:rPr>
                <w:b/>
              </w:rPr>
            </w:pPr>
          </w:p>
          <w:p w14:paraId="7109A2F8" w14:textId="77777777" w:rsidR="00013659" w:rsidRDefault="00013659" w:rsidP="00862E59">
            <w:pPr>
              <w:jc w:val="both"/>
              <w:rPr>
                <w:b/>
              </w:rPr>
            </w:pPr>
          </w:p>
          <w:p w14:paraId="19BE093E" w14:textId="77777777" w:rsidR="00013659" w:rsidRDefault="00013659" w:rsidP="00862E59">
            <w:pPr>
              <w:jc w:val="both"/>
              <w:rPr>
                <w:b/>
              </w:rPr>
            </w:pPr>
          </w:p>
          <w:p w14:paraId="2A7560D3" w14:textId="77777777" w:rsidR="00013659" w:rsidRDefault="00013659" w:rsidP="00862E59">
            <w:pPr>
              <w:jc w:val="both"/>
              <w:rPr>
                <w:b/>
              </w:rPr>
            </w:pPr>
          </w:p>
          <w:p w14:paraId="74103533" w14:textId="77777777" w:rsidR="00013659" w:rsidRDefault="00013659" w:rsidP="00862E59">
            <w:pPr>
              <w:jc w:val="both"/>
              <w:rPr>
                <w:b/>
              </w:rPr>
            </w:pPr>
          </w:p>
          <w:p w14:paraId="2CD5C85C" w14:textId="77777777" w:rsidR="00013659" w:rsidRDefault="00013659" w:rsidP="00862E59">
            <w:pPr>
              <w:jc w:val="both"/>
              <w:rPr>
                <w:b/>
              </w:rPr>
            </w:pPr>
          </w:p>
          <w:p w14:paraId="20743B61" w14:textId="77777777" w:rsidR="00013659" w:rsidRDefault="00013659" w:rsidP="00862E59">
            <w:pPr>
              <w:jc w:val="both"/>
              <w:rPr>
                <w:b/>
              </w:rPr>
            </w:pPr>
          </w:p>
          <w:p w14:paraId="2616B66E" w14:textId="77777777" w:rsidR="0004366E" w:rsidRDefault="0004366E" w:rsidP="00862E59">
            <w:pPr>
              <w:jc w:val="both"/>
              <w:rPr>
                <w:b/>
              </w:rPr>
            </w:pPr>
          </w:p>
          <w:p w14:paraId="50616AA8" w14:textId="77777777" w:rsidR="0004366E" w:rsidRDefault="0004366E" w:rsidP="00862E59">
            <w:pPr>
              <w:jc w:val="both"/>
              <w:rPr>
                <w:b/>
              </w:rPr>
            </w:pPr>
          </w:p>
          <w:p w14:paraId="4445A0EC" w14:textId="77777777" w:rsidR="0004366E" w:rsidRDefault="0004366E" w:rsidP="00862E59">
            <w:pPr>
              <w:jc w:val="both"/>
              <w:rPr>
                <w:b/>
              </w:rPr>
            </w:pPr>
          </w:p>
          <w:p w14:paraId="3E3B5B2C" w14:textId="77777777" w:rsidR="006D3DE6" w:rsidRDefault="006D3DE6" w:rsidP="00862E59">
            <w:pPr>
              <w:jc w:val="both"/>
              <w:rPr>
                <w:b/>
              </w:rPr>
            </w:pPr>
          </w:p>
          <w:p w14:paraId="06256DDF" w14:textId="77777777" w:rsidR="006D3DE6" w:rsidRPr="00370494" w:rsidRDefault="006D3DE6" w:rsidP="00862E59">
            <w:pPr>
              <w:jc w:val="both"/>
              <w:rPr>
                <w:b/>
              </w:rPr>
            </w:pPr>
          </w:p>
        </w:tc>
      </w:tr>
    </w:tbl>
    <w:p w14:paraId="1A38D335" w14:textId="77777777" w:rsidR="00D91C4D" w:rsidRDefault="00D91C4D" w:rsidP="00862E59">
      <w:pPr>
        <w:jc w:val="both"/>
      </w:pPr>
    </w:p>
    <w:p w14:paraId="110B546D" w14:textId="77777777" w:rsidR="00BE73CE" w:rsidRDefault="00BE73CE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91C4D" w:rsidRPr="00477102" w14:paraId="73C9D60A" w14:textId="77777777" w:rsidTr="00862E59">
        <w:tc>
          <w:tcPr>
            <w:tcW w:w="5000" w:type="pct"/>
          </w:tcPr>
          <w:p w14:paraId="7AB2879A" w14:textId="528AFB11" w:rsidR="00D91C4D" w:rsidRPr="00E579FA" w:rsidRDefault="00134535" w:rsidP="003137CD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Would it be possible to</w:t>
            </w:r>
            <w:r w:rsidR="00635448" w:rsidRPr="00E579FA">
              <w:rPr>
                <w:rFonts w:ascii="Perpetua" w:hAnsi="Perpetua"/>
                <w:b/>
                <w:sz w:val="22"/>
              </w:rPr>
              <w:t xml:space="preserve"> provide housing and transportation for </w:t>
            </w:r>
            <w:r w:rsidR="00077AAB" w:rsidRPr="00E579FA">
              <w:rPr>
                <w:rFonts w:ascii="Perpetua" w:hAnsi="Perpetua"/>
                <w:b/>
                <w:sz w:val="22"/>
              </w:rPr>
              <w:t>a</w:t>
            </w:r>
            <w:r w:rsidR="00635448" w:rsidRPr="00E579FA">
              <w:rPr>
                <w:rFonts w:ascii="Perpetua" w:hAnsi="Perpetua"/>
                <w:b/>
                <w:sz w:val="22"/>
              </w:rPr>
              <w:t xml:space="preserve"> visiting Meridian staff member?</w:t>
            </w:r>
            <w:r w:rsidRPr="00E579FA">
              <w:rPr>
                <w:rFonts w:ascii="Perpetua" w:hAnsi="Perpetua"/>
                <w:b/>
                <w:sz w:val="22"/>
              </w:rPr>
              <w:t xml:space="preserve"> 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If there are </w:t>
            </w:r>
            <w:r w:rsidR="00D40AA1" w:rsidRPr="00E579FA">
              <w:rPr>
                <w:rFonts w:ascii="Perpetua" w:hAnsi="Perpetua"/>
                <w:b/>
                <w:sz w:val="22"/>
              </w:rPr>
              <w:t>anticipated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 program-related costs, please mention them below</w:t>
            </w:r>
            <w:r w:rsidR="00821E67">
              <w:rPr>
                <w:rFonts w:ascii="Perpetua" w:hAnsi="Perpetua"/>
                <w:b/>
                <w:sz w:val="22"/>
              </w:rPr>
              <w:t xml:space="preserve">. </w:t>
            </w:r>
            <w:r w:rsidR="00595007" w:rsidRPr="00D1068F">
              <w:rPr>
                <w:rFonts w:ascii="Perpetua" w:hAnsi="Perpetua" w:cs="Times New Roman"/>
                <w:b/>
                <w:i/>
                <w:iCs/>
                <w:sz w:val="22"/>
              </w:rPr>
              <w:t>Note:</w:t>
            </w:r>
            <w:r w:rsidR="00595007" w:rsidRPr="00D1068F">
              <w:rPr>
                <w:rFonts w:ascii="Perpetua" w:hAnsi="Perpetua"/>
                <w:b/>
                <w:i/>
                <w:iCs/>
                <w:sz w:val="22"/>
              </w:rPr>
              <w:t xml:space="preserve"> Home host not required, but preferred.</w:t>
            </w:r>
          </w:p>
          <w:p w14:paraId="2E090D04" w14:textId="7D2ECFF0" w:rsidR="00D91C4D" w:rsidRDefault="00D91C4D" w:rsidP="00862E59">
            <w:pPr>
              <w:jc w:val="both"/>
              <w:rPr>
                <w:b/>
              </w:rPr>
            </w:pPr>
          </w:p>
          <w:p w14:paraId="6B84CB57" w14:textId="77777777" w:rsidR="003627C2" w:rsidRDefault="003627C2" w:rsidP="00862E59">
            <w:pPr>
              <w:jc w:val="both"/>
              <w:rPr>
                <w:b/>
              </w:rPr>
            </w:pPr>
          </w:p>
          <w:p w14:paraId="2C4525DA" w14:textId="71BA1BC6" w:rsidR="00FE0E82" w:rsidRPr="004C4D48" w:rsidRDefault="00FE0E82" w:rsidP="00862E59">
            <w:pPr>
              <w:jc w:val="both"/>
              <w:rPr>
                <w:bCs/>
                <w:i/>
                <w:iCs/>
                <w:sz w:val="22"/>
              </w:rPr>
            </w:pPr>
          </w:p>
        </w:tc>
      </w:tr>
    </w:tbl>
    <w:p w14:paraId="2125202A" w14:textId="77777777" w:rsidR="006D3DE6" w:rsidRDefault="006D3DE6" w:rsidP="00862E59">
      <w:pPr>
        <w:jc w:val="both"/>
      </w:pPr>
    </w:p>
    <w:p w14:paraId="284FBFB4" w14:textId="77777777" w:rsidR="00204F8B" w:rsidRDefault="00204F8B"/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9363"/>
      </w:tblGrid>
      <w:tr w:rsidR="00E22066" w14:paraId="607E7C79" w14:textId="77777777" w:rsidTr="006C006B">
        <w:trPr>
          <w:trHeight w:val="2618"/>
        </w:trPr>
        <w:tc>
          <w:tcPr>
            <w:tcW w:w="5000" w:type="pct"/>
          </w:tcPr>
          <w:p w14:paraId="67D2FA5F" w14:textId="3D16D107" w:rsidR="00112470" w:rsidRPr="00F96C82" w:rsidRDefault="00A812C7" w:rsidP="003137CD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F96C82">
              <w:rPr>
                <w:rFonts w:ascii="Perpetua" w:hAnsi="Perpetua"/>
                <w:b/>
                <w:sz w:val="22"/>
              </w:rPr>
              <w:t>Please provide a brief, sample proposed agenda for what your staff exchange would entail.</w:t>
            </w:r>
            <w:r>
              <w:rPr>
                <w:rFonts w:ascii="Perpetua" w:hAnsi="Perpetua"/>
                <w:b/>
                <w:sz w:val="22"/>
              </w:rPr>
              <w:t xml:space="preserve"> </w:t>
            </w:r>
            <w:r w:rsidR="00B0797A" w:rsidRPr="00F96C82">
              <w:rPr>
                <w:rFonts w:ascii="Perpetua" w:hAnsi="Perpetua"/>
                <w:b/>
                <w:sz w:val="22"/>
              </w:rPr>
              <w:t>What meetings could you arrange to discuss management topics, such as budgeting, proposal writing, programming best practices, and any other topics of interest?  </w:t>
            </w:r>
          </w:p>
          <w:p w14:paraId="4C24B48A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372EF7E3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060E6AE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6F7A10EF" w14:textId="77777777" w:rsidR="00370494" w:rsidRDefault="00370494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2FFD" w:rsidRPr="00204F8B" w14:paraId="2D260221" w14:textId="77777777">
        <w:trPr>
          <w:trHeight w:val="2060"/>
        </w:trPr>
        <w:tc>
          <w:tcPr>
            <w:tcW w:w="5000" w:type="pct"/>
          </w:tcPr>
          <w:p w14:paraId="531E4597" w14:textId="2F4A7811" w:rsidR="006F2FFD" w:rsidRPr="009A16AB" w:rsidRDefault="00192013" w:rsidP="003137CD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2A3DE4">
              <w:rPr>
                <w:rStyle w:val="ui-provider"/>
                <w:rFonts w:ascii="Perpetua" w:eastAsia="DengXian" w:hAnsi="Perpetua"/>
                <w:b/>
                <w:bCs/>
                <w:sz w:val="22"/>
              </w:rPr>
              <w:t xml:space="preserve">Please provide a brief description of challenges and successes your CBM has experienced over the </w:t>
            </w:r>
            <w:r w:rsidR="00873E55">
              <w:rPr>
                <w:rStyle w:val="ui-provider"/>
                <w:rFonts w:ascii="Perpetua" w:eastAsia="DengXian" w:hAnsi="Perpetua"/>
                <w:b/>
                <w:bCs/>
                <w:sz w:val="22"/>
              </w:rPr>
              <w:t>p</w:t>
            </w:r>
            <w:r w:rsidRPr="002A3DE4">
              <w:rPr>
                <w:rStyle w:val="ui-provider"/>
                <w:rFonts w:ascii="Perpetua" w:eastAsia="DengXian" w:hAnsi="Perpetua"/>
                <w:b/>
                <w:bCs/>
                <w:sz w:val="22"/>
              </w:rPr>
              <w:t>ast year</w:t>
            </w:r>
            <w:r w:rsidR="002A3DE4">
              <w:rPr>
                <w:rStyle w:val="ui-provider"/>
                <w:rFonts w:ascii="Perpetua" w:eastAsia="DengXian" w:hAnsi="Perpetua"/>
                <w:b/>
                <w:bCs/>
                <w:sz w:val="22"/>
              </w:rPr>
              <w:t>.</w:t>
            </w:r>
          </w:p>
          <w:p w14:paraId="4B60A6AB" w14:textId="77777777" w:rsidR="006F2FFD" w:rsidRPr="00204F8B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5E6CEC7" w14:textId="77777777" w:rsidR="006F2FFD" w:rsidRPr="00204F8B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12978E46" w14:textId="77777777" w:rsidR="006F2FFD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B39CF12" w14:textId="77777777" w:rsidR="006F2FFD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3C9D5DB" w14:textId="77777777" w:rsidR="006F2FFD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011E171E" w14:textId="77777777" w:rsidR="006F2FFD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7A69843B" w14:textId="77777777" w:rsidR="006F2FFD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3D02BD54" w14:textId="77777777" w:rsidR="006F2FFD" w:rsidRPr="00204F8B" w:rsidRDefault="006F2FFD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5A5DD485" w14:textId="77777777" w:rsidR="00FC77B6" w:rsidRDefault="00FC77B6" w:rsidP="00862E59">
      <w:pPr>
        <w:jc w:val="both"/>
      </w:pPr>
    </w:p>
    <w:p w14:paraId="38E89F01" w14:textId="77777777" w:rsidR="0084764F" w:rsidRDefault="0084764F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795"/>
        <w:gridCol w:w="3082"/>
        <w:gridCol w:w="2315"/>
      </w:tblGrid>
      <w:tr w:rsidR="00355D0C" w14:paraId="4872DF73" w14:textId="77777777" w:rsidTr="359DF095">
        <w:trPr>
          <w:trHeight w:val="692"/>
        </w:trPr>
        <w:tc>
          <w:tcPr>
            <w:tcW w:w="9350" w:type="dxa"/>
            <w:gridSpan w:val="4"/>
          </w:tcPr>
          <w:p w14:paraId="4F28BEB5" w14:textId="1A95B3CA" w:rsidR="00AC6E94" w:rsidRDefault="00AC6E94" w:rsidP="003137CD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Should you</w:t>
            </w:r>
            <w:r w:rsidR="00EF2F2D" w:rsidRPr="00E579FA">
              <w:rPr>
                <w:rFonts w:ascii="Perpetua" w:hAnsi="Perpetua"/>
                <w:b/>
                <w:sz w:val="22"/>
              </w:rPr>
              <w:t xml:space="preserve">r </w:t>
            </w:r>
            <w:r w:rsidR="000836C3" w:rsidRPr="00E579FA">
              <w:rPr>
                <w:rFonts w:ascii="Perpetua" w:hAnsi="Perpetua"/>
                <w:b/>
                <w:sz w:val="22"/>
              </w:rPr>
              <w:t>CBM</w:t>
            </w:r>
            <w:r w:rsidRPr="00E579FA">
              <w:rPr>
                <w:rFonts w:ascii="Perpetua" w:hAnsi="Perpetua"/>
                <w:b/>
                <w:sz w:val="22"/>
              </w:rPr>
              <w:t xml:space="preserve"> be selected to participate in the Staff Exchange program, please check which of the following </w:t>
            </w:r>
            <w:r w:rsidR="005C3D02" w:rsidRPr="00E579FA">
              <w:rPr>
                <w:rFonts w:ascii="Perpetua" w:hAnsi="Perpetua"/>
                <w:b/>
                <w:sz w:val="22"/>
              </w:rPr>
              <w:t>weeks</w:t>
            </w:r>
            <w:r w:rsidRPr="00E579FA">
              <w:rPr>
                <w:rFonts w:ascii="Perpetua" w:hAnsi="Perpetua"/>
                <w:b/>
                <w:sz w:val="22"/>
              </w:rPr>
              <w:t xml:space="preserve"> you would </w:t>
            </w:r>
            <w:r w:rsidR="00EF2F2D" w:rsidRPr="00E579FA">
              <w:rPr>
                <w:rFonts w:ascii="Perpetua" w:hAnsi="Perpetua"/>
                <w:b/>
                <w:sz w:val="22"/>
              </w:rPr>
              <w:t>prefer</w:t>
            </w:r>
            <w:r w:rsidR="00DA5912">
              <w:rPr>
                <w:rFonts w:ascii="Perpetua" w:hAnsi="Perpetua"/>
                <w:b/>
                <w:sz w:val="22"/>
              </w:rPr>
              <w:t xml:space="preserve"> (</w:t>
            </w:r>
            <w:r w:rsidR="008709A3">
              <w:rPr>
                <w:rFonts w:ascii="Perpetua" w:hAnsi="Perpetua"/>
                <w:b/>
                <w:sz w:val="22"/>
              </w:rPr>
              <w:t xml:space="preserve">you may check </w:t>
            </w:r>
            <w:r w:rsidR="00DA5912">
              <w:rPr>
                <w:rFonts w:ascii="Perpetua" w:hAnsi="Perpetua"/>
                <w:b/>
                <w:sz w:val="22"/>
              </w:rPr>
              <w:t>more than one)</w:t>
            </w:r>
            <w:r w:rsidRPr="00E579FA">
              <w:rPr>
                <w:rFonts w:ascii="Perpetua" w:hAnsi="Perpetua"/>
                <w:b/>
                <w:sz w:val="22"/>
              </w:rPr>
              <w:t>:</w:t>
            </w:r>
          </w:p>
          <w:p w14:paraId="6928FB52" w14:textId="77777777" w:rsidR="008627A4" w:rsidRPr="008627A4" w:rsidRDefault="008627A4" w:rsidP="008627A4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43E6343" w14:textId="3EE0AC7C" w:rsidR="00130740" w:rsidRPr="008627A4" w:rsidRDefault="008627A4" w:rsidP="008627A4">
            <w:pPr>
              <w:spacing w:after="60"/>
              <w:jc w:val="both"/>
              <w:rPr>
                <w:rFonts w:ascii="Perpetua" w:hAnsi="Perpetua"/>
                <w:b/>
                <w:i/>
                <w:sz w:val="22"/>
              </w:rPr>
            </w:pPr>
            <w:r w:rsidRPr="008627A4">
              <w:rPr>
                <w:rFonts w:ascii="Perpetua" w:hAnsi="Perpetua"/>
                <w:b/>
                <w:i/>
                <w:sz w:val="22"/>
              </w:rPr>
              <w:t>Week of</w:t>
            </w:r>
            <w:r>
              <w:rPr>
                <w:rFonts w:ascii="Perpetua" w:hAnsi="Perpetua"/>
                <w:b/>
                <w:i/>
                <w:sz w:val="22"/>
              </w:rPr>
              <w:t>:</w:t>
            </w:r>
          </w:p>
        </w:tc>
      </w:tr>
      <w:tr w:rsidR="00CC0CB2" w14:paraId="6B3F3FE8" w14:textId="77777777">
        <w:trPr>
          <w:trHeight w:val="315"/>
        </w:trPr>
        <w:tc>
          <w:tcPr>
            <w:tcW w:w="3158" w:type="dxa"/>
          </w:tcPr>
          <w:p w14:paraId="79F31E02" w14:textId="40FC9944" w:rsidR="00CC0CB2" w:rsidRDefault="00597DCB" w:rsidP="359DF095">
            <w:pPr>
              <w:jc w:val="both"/>
              <w:rPr>
                <w:rFonts w:ascii="Perpetua" w:hAnsi="Perpetua"/>
                <w:sz w:val="22"/>
                <w:highlight w:val="red"/>
              </w:rPr>
            </w:pPr>
            <w:r>
              <w:rPr>
                <w:rFonts w:ascii="Perpetua" w:hAnsi="Perpetua"/>
                <w:sz w:val="22"/>
              </w:rPr>
              <w:t>May 20 – 24, 2024</w:t>
            </w:r>
          </w:p>
        </w:tc>
        <w:sdt>
          <w:sdtPr>
            <w:rPr>
              <w:rFonts w:ascii="Perpetua" w:hAnsi="Perpetua"/>
              <w:sz w:val="22"/>
            </w:rPr>
            <w:id w:val="16859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ED32DC1" w14:textId="4EE9602A" w:rsidR="00CC0CB2" w:rsidRDefault="00CC0CB2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068F4F36" w14:textId="5FE1B978" w:rsidR="00CC0CB2" w:rsidRDefault="00FE5FCB" w:rsidP="002D1F2B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8 – 12, 2024</w:t>
            </w:r>
          </w:p>
        </w:tc>
        <w:sdt>
          <w:sdtPr>
            <w:rPr>
              <w:rFonts w:ascii="Perpetua" w:hAnsi="Perpetua"/>
              <w:sz w:val="22"/>
            </w:rPr>
            <w:id w:val="83904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  <w:tcBorders>
                  <w:bottom w:val="nil"/>
                </w:tcBorders>
              </w:tcPr>
              <w:p w14:paraId="42DE751A" w14:textId="056A6A6E" w:rsidR="00CC0CB2" w:rsidRDefault="00CC0CB2" w:rsidP="002D1F2B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C2043E" w14:paraId="5C546004" w14:textId="77777777" w:rsidTr="359DF095">
        <w:tc>
          <w:tcPr>
            <w:tcW w:w="3158" w:type="dxa"/>
          </w:tcPr>
          <w:p w14:paraId="7483A2D6" w14:textId="19320D9D" w:rsidR="00C2043E" w:rsidRDefault="00597DCB" w:rsidP="00C2043E">
            <w:pPr>
              <w:jc w:val="both"/>
              <w:rPr>
                <w:rFonts w:ascii="Perpetua" w:hAnsi="Perpetua"/>
                <w:sz w:val="22"/>
                <w:highlight w:val="red"/>
              </w:rPr>
            </w:pPr>
            <w:r>
              <w:rPr>
                <w:rFonts w:ascii="Perpetua" w:hAnsi="Perpetua"/>
                <w:sz w:val="22"/>
              </w:rPr>
              <w:t>May 28 – 31, 2024</w:t>
            </w:r>
          </w:p>
        </w:tc>
        <w:sdt>
          <w:sdtPr>
            <w:rPr>
              <w:rFonts w:ascii="Perpetua" w:hAnsi="Perpetua"/>
              <w:sz w:val="22"/>
            </w:rPr>
            <w:id w:val="-52316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90AD9CF" w14:textId="378A22BB" w:rsidR="00C2043E" w:rsidRDefault="00C2043E" w:rsidP="00C2043E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3052D3F5" w14:textId="43393DF0" w:rsidR="00C2043E" w:rsidRDefault="00FE5FCB" w:rsidP="00C2043E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15 - 19, 2024</w:t>
            </w:r>
          </w:p>
        </w:tc>
        <w:sdt>
          <w:sdtPr>
            <w:rPr>
              <w:rFonts w:ascii="Perpetua" w:hAnsi="Perpetua"/>
              <w:sz w:val="22"/>
            </w:rPr>
            <w:id w:val="174460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  <w:tcBorders>
                  <w:bottom w:val="nil"/>
                </w:tcBorders>
              </w:tcPr>
              <w:p w14:paraId="749A3E49" w14:textId="7895F957" w:rsidR="00C2043E" w:rsidRDefault="00C2043E" w:rsidP="00C2043E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C2043E" w14:paraId="6FED0A6B" w14:textId="77777777" w:rsidTr="359DF095">
        <w:tc>
          <w:tcPr>
            <w:tcW w:w="3158" w:type="dxa"/>
          </w:tcPr>
          <w:p w14:paraId="4E7F0F4E" w14:textId="23EBE96B" w:rsidR="00C2043E" w:rsidRDefault="00597DCB" w:rsidP="00C2043E">
            <w:pPr>
              <w:jc w:val="both"/>
              <w:rPr>
                <w:rFonts w:ascii="Perpetua" w:hAnsi="Perpetua"/>
                <w:sz w:val="22"/>
                <w:highlight w:val="red"/>
              </w:rPr>
            </w:pPr>
            <w:r>
              <w:rPr>
                <w:rFonts w:ascii="Perpetua" w:hAnsi="Perpetua"/>
                <w:sz w:val="22"/>
              </w:rPr>
              <w:t>June</w:t>
            </w:r>
            <w:r w:rsidRPr="00680F4B">
              <w:rPr>
                <w:rFonts w:ascii="Perpetua" w:hAnsi="Perpetua"/>
                <w:sz w:val="22"/>
              </w:rPr>
              <w:t xml:space="preserve"> </w:t>
            </w:r>
            <w:r>
              <w:rPr>
                <w:rFonts w:ascii="Perpetua" w:hAnsi="Perpetua"/>
                <w:sz w:val="22"/>
              </w:rPr>
              <w:t>3 – 7, 2024</w:t>
            </w:r>
          </w:p>
        </w:tc>
        <w:sdt>
          <w:sdtPr>
            <w:rPr>
              <w:rFonts w:ascii="Perpetua" w:hAnsi="Perpetua"/>
              <w:sz w:val="22"/>
            </w:rPr>
            <w:id w:val="2141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B7AFF0B" w14:textId="15C40B0C" w:rsidR="00C2043E" w:rsidRDefault="00C2043E" w:rsidP="00C2043E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389755CA" w14:textId="4D7F0D55" w:rsidR="00C2043E" w:rsidRDefault="00FE5FCB" w:rsidP="00C2043E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22- 26, 2024</w:t>
            </w:r>
          </w:p>
        </w:tc>
        <w:sdt>
          <w:sdtPr>
            <w:rPr>
              <w:rFonts w:ascii="Perpetua" w:hAnsi="Perpetua"/>
              <w:sz w:val="22"/>
            </w:rPr>
            <w:id w:val="16372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  <w:tcBorders>
                  <w:bottom w:val="nil"/>
                </w:tcBorders>
              </w:tcPr>
              <w:p w14:paraId="20C2E58D" w14:textId="64385102" w:rsidR="00C2043E" w:rsidRDefault="00C2043E" w:rsidP="00C2043E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D0C70" w14:paraId="20B031F2" w14:textId="77777777" w:rsidTr="359DF095">
        <w:tc>
          <w:tcPr>
            <w:tcW w:w="3158" w:type="dxa"/>
          </w:tcPr>
          <w:p w14:paraId="6DE588DF" w14:textId="427F13D1" w:rsidR="00DD0C70" w:rsidRDefault="00597DCB" w:rsidP="00DD0C70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10 – 14</w:t>
            </w:r>
            <w:r w:rsidRPr="008B678A">
              <w:rPr>
                <w:rFonts w:ascii="Perpetua" w:hAnsi="Perpetua"/>
                <w:sz w:val="22"/>
              </w:rPr>
              <w:t>, 202</w:t>
            </w:r>
            <w:r>
              <w:rPr>
                <w:rFonts w:ascii="Perpetua" w:hAnsi="Perpetua"/>
                <w:sz w:val="22"/>
              </w:rPr>
              <w:t>4:</w:t>
            </w:r>
          </w:p>
        </w:tc>
        <w:sdt>
          <w:sdtPr>
            <w:rPr>
              <w:rFonts w:ascii="Perpetua" w:hAnsi="Perpetua"/>
              <w:sz w:val="22"/>
            </w:rPr>
            <w:id w:val="163984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19C0C55B" w14:textId="57788B9D" w:rsidR="00DD0C70" w:rsidRDefault="00DD0C70" w:rsidP="00DD0C70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135FEEBB" w14:textId="2C9ED5EB" w:rsidR="00DD0C70" w:rsidRDefault="00DD0C70" w:rsidP="00DD0C70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 xml:space="preserve">July </w:t>
            </w:r>
            <w:r w:rsidR="00A97CE4">
              <w:rPr>
                <w:rFonts w:ascii="Perpetua" w:hAnsi="Perpetua"/>
                <w:sz w:val="22"/>
              </w:rPr>
              <w:t>29</w:t>
            </w:r>
            <w:r w:rsidR="008F3945">
              <w:rPr>
                <w:rFonts w:ascii="Perpetua" w:hAnsi="Perpetua"/>
                <w:sz w:val="22"/>
              </w:rPr>
              <w:t xml:space="preserve"> </w:t>
            </w:r>
            <w:r w:rsidR="00A97CE4">
              <w:rPr>
                <w:rFonts w:ascii="Perpetua" w:hAnsi="Perpetua"/>
                <w:sz w:val="22"/>
              </w:rPr>
              <w:t>–</w:t>
            </w:r>
            <w:r w:rsidR="008F3945">
              <w:rPr>
                <w:rFonts w:ascii="Perpetua" w:hAnsi="Perpetua"/>
                <w:sz w:val="22"/>
              </w:rPr>
              <w:t xml:space="preserve"> </w:t>
            </w:r>
            <w:r w:rsidR="00A97CE4">
              <w:rPr>
                <w:rFonts w:ascii="Perpetua" w:hAnsi="Perpetua"/>
                <w:sz w:val="22"/>
              </w:rPr>
              <w:t>August 2</w:t>
            </w:r>
            <w:r>
              <w:rPr>
                <w:rFonts w:ascii="Perpetua" w:hAnsi="Perpetua"/>
                <w:sz w:val="22"/>
              </w:rPr>
              <w:t>, 2024</w:t>
            </w:r>
          </w:p>
        </w:tc>
        <w:sdt>
          <w:sdtPr>
            <w:rPr>
              <w:rFonts w:ascii="Perpetua" w:hAnsi="Perpetua"/>
              <w:sz w:val="22"/>
            </w:rPr>
            <w:id w:val="95191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  <w:tcBorders>
                  <w:bottom w:val="nil"/>
                </w:tcBorders>
              </w:tcPr>
              <w:p w14:paraId="62563806" w14:textId="5F36A8DD" w:rsidR="00DD0C70" w:rsidRDefault="00DD0C70" w:rsidP="00DD0C70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97CE4" w14:paraId="1187F47F" w14:textId="77777777" w:rsidTr="359DF095">
        <w:tc>
          <w:tcPr>
            <w:tcW w:w="3158" w:type="dxa"/>
          </w:tcPr>
          <w:p w14:paraId="4E95A660" w14:textId="2EABFE3E" w:rsidR="00A97CE4" w:rsidRDefault="00597DCB" w:rsidP="00A97CE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24 – 28, 2024</w:t>
            </w:r>
          </w:p>
        </w:tc>
        <w:sdt>
          <w:sdtPr>
            <w:rPr>
              <w:rFonts w:ascii="Perpetua" w:hAnsi="Perpetua"/>
              <w:sz w:val="22"/>
            </w:rPr>
            <w:id w:val="-78334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5E1C8312" w14:textId="5E98C10F" w:rsidR="00A97CE4" w:rsidRDefault="00A97CE4" w:rsidP="00A97CE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06DD2D59" w14:textId="4F681D2B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Other: ___________________</w:t>
            </w:r>
          </w:p>
        </w:tc>
        <w:sdt>
          <w:sdtPr>
            <w:rPr>
              <w:rFonts w:ascii="Perpetua" w:hAnsi="Perpetua"/>
              <w:sz w:val="22"/>
            </w:rPr>
            <w:id w:val="-7986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  <w:tcBorders>
                  <w:bottom w:val="nil"/>
                </w:tcBorders>
              </w:tcPr>
              <w:p w14:paraId="6E2160B5" w14:textId="0351D3F7" w:rsidR="00A97CE4" w:rsidRDefault="00A97CE4" w:rsidP="00A97CE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97CE4" w14:paraId="5A58D351" w14:textId="77777777">
        <w:trPr>
          <w:trHeight w:val="540"/>
        </w:trPr>
        <w:tc>
          <w:tcPr>
            <w:tcW w:w="3158" w:type="dxa"/>
          </w:tcPr>
          <w:p w14:paraId="35E436FD" w14:textId="73ECBEC0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95" w:type="dxa"/>
          </w:tcPr>
          <w:p w14:paraId="0F1E5B75" w14:textId="17454B1F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3082" w:type="dxa"/>
            <w:vMerge w:val="restart"/>
            <w:tcBorders>
              <w:top w:val="nil"/>
            </w:tcBorders>
          </w:tcPr>
          <w:p w14:paraId="1AA75F4A" w14:textId="330C242E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315" w:type="dxa"/>
            <w:vMerge w:val="restart"/>
            <w:tcBorders>
              <w:top w:val="nil"/>
            </w:tcBorders>
          </w:tcPr>
          <w:p w14:paraId="21FF4DCF" w14:textId="6A488B00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</w:tr>
      <w:tr w:rsidR="00A97CE4" w14:paraId="0969241C" w14:textId="77777777" w:rsidTr="359DF095">
        <w:tc>
          <w:tcPr>
            <w:tcW w:w="3158" w:type="dxa"/>
          </w:tcPr>
          <w:p w14:paraId="2160E0EC" w14:textId="7DE5AEA3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95" w:type="dxa"/>
          </w:tcPr>
          <w:p w14:paraId="1CA17808" w14:textId="42CAECA8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3082" w:type="dxa"/>
            <w:vMerge/>
            <w:tcBorders>
              <w:bottom w:val="nil"/>
            </w:tcBorders>
          </w:tcPr>
          <w:p w14:paraId="79868A84" w14:textId="046851CF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315" w:type="dxa"/>
            <w:vMerge/>
            <w:tcBorders>
              <w:bottom w:val="nil"/>
            </w:tcBorders>
          </w:tcPr>
          <w:p w14:paraId="397CF253" w14:textId="7E61AE4A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</w:tr>
      <w:tr w:rsidR="00A97CE4" w14:paraId="5872899F" w14:textId="77777777" w:rsidTr="00597DCB">
        <w:trPr>
          <w:trHeight w:val="80"/>
        </w:trPr>
        <w:tc>
          <w:tcPr>
            <w:tcW w:w="3158" w:type="dxa"/>
          </w:tcPr>
          <w:p w14:paraId="2BF47011" w14:textId="77777777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95" w:type="dxa"/>
          </w:tcPr>
          <w:p w14:paraId="5B7C0441" w14:textId="77777777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14:paraId="3FBC27C7" w14:textId="61662000" w:rsidR="00A97CE4" w:rsidRDefault="00A97CE4" w:rsidP="00A97CE4">
            <w:pPr>
              <w:spacing w:after="120"/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315" w:type="dxa"/>
            <w:tcBorders>
              <w:top w:val="nil"/>
              <w:bottom w:val="single" w:sz="4" w:space="0" w:color="auto"/>
            </w:tcBorders>
          </w:tcPr>
          <w:p w14:paraId="304EC1EE" w14:textId="31172EAB" w:rsidR="00A97CE4" w:rsidRDefault="00A97CE4" w:rsidP="00A97CE4">
            <w:pPr>
              <w:jc w:val="both"/>
              <w:rPr>
                <w:rFonts w:ascii="Perpetua" w:hAnsi="Perpetua"/>
                <w:sz w:val="22"/>
              </w:rPr>
            </w:pPr>
          </w:p>
        </w:tc>
      </w:tr>
    </w:tbl>
    <w:p w14:paraId="237355E2" w14:textId="77777777" w:rsidR="009034F6" w:rsidRDefault="009034F6" w:rsidP="00862E59">
      <w:pPr>
        <w:jc w:val="both"/>
        <w:rPr>
          <w:rFonts w:ascii="Perpetua" w:hAnsi="Perpetua"/>
          <w:sz w:val="22"/>
        </w:rPr>
      </w:pPr>
    </w:p>
    <w:p w14:paraId="1AB28A08" w14:textId="7CC4E89E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Name </w:t>
      </w:r>
      <w:r w:rsidRPr="002358FB">
        <w:rPr>
          <w:rFonts w:ascii="Perpetua" w:hAnsi="Perpetua"/>
          <w:b/>
          <w:i/>
          <w:sz w:val="22"/>
        </w:rPr>
        <w:t>(print):</w:t>
      </w:r>
      <w:r w:rsidR="00A947E9">
        <w:rPr>
          <w:rFonts w:ascii="Perpetua" w:hAnsi="Perpetua"/>
          <w:b/>
          <w:i/>
          <w:sz w:val="22"/>
        </w:rPr>
        <w:t xml:space="preserve"> </w:t>
      </w:r>
      <w:r w:rsidRPr="002358FB">
        <w:rPr>
          <w:rFonts w:ascii="Perpetua" w:hAnsi="Perpetua"/>
          <w:b/>
          <w:sz w:val="22"/>
        </w:rPr>
        <w:t>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</w:t>
      </w:r>
    </w:p>
    <w:p w14:paraId="4E6620F5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14:paraId="3F0B3EDB" w14:textId="2F972CB4" w:rsidR="00111BE0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>Signature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</w:t>
      </w:r>
      <w:r w:rsidR="00C5785C">
        <w:rPr>
          <w:rFonts w:ascii="Perpetua" w:hAnsi="Perpetua"/>
          <w:b/>
          <w:sz w:val="22"/>
        </w:rPr>
        <w:t>_</w:t>
      </w:r>
    </w:p>
    <w:p w14:paraId="62A2EE56" w14:textId="77777777" w:rsidR="006C006B" w:rsidRDefault="006C006B" w:rsidP="00FE5B9E">
      <w:pPr>
        <w:jc w:val="both"/>
        <w:rPr>
          <w:rFonts w:ascii="Perpetua" w:hAnsi="Perpetua"/>
          <w:b/>
          <w:sz w:val="22"/>
        </w:rPr>
      </w:pPr>
    </w:p>
    <w:p w14:paraId="1A5485BD" w14:textId="6874C47D" w:rsidR="006356CF" w:rsidRDefault="0009037A" w:rsidP="00FE5B9E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t xml:space="preserve">Supervisor Signature: </w:t>
      </w:r>
      <w:r>
        <w:rPr>
          <w:rFonts w:ascii="Perpetua" w:hAnsi="Perpetua"/>
          <w:sz w:val="22"/>
        </w:rPr>
        <w:t>_____________________________</w:t>
      </w:r>
      <w:r>
        <w:rPr>
          <w:rFonts w:ascii="Perpetua" w:hAnsi="Perpetua"/>
          <w:sz w:val="22"/>
        </w:rPr>
        <w:tab/>
      </w:r>
      <w:r>
        <w:rPr>
          <w:rFonts w:ascii="Perpetua" w:hAnsi="Perpetua"/>
          <w:sz w:val="22"/>
        </w:rPr>
        <w:tab/>
      </w:r>
      <w:r w:rsidRPr="002358FB">
        <w:rPr>
          <w:rFonts w:ascii="Perpetua" w:hAnsi="Perpetua"/>
          <w:b/>
          <w:sz w:val="22"/>
        </w:rPr>
        <w:t>Date:</w:t>
      </w:r>
      <w:r w:rsidR="00C5785C">
        <w:rPr>
          <w:rFonts w:ascii="Perpetua" w:hAnsi="Perpetua"/>
          <w:b/>
          <w:sz w:val="22"/>
        </w:rPr>
        <w:t xml:space="preserve"> </w:t>
      </w:r>
      <w:r w:rsidRPr="002358FB">
        <w:rPr>
          <w:rFonts w:ascii="Perpetua" w:hAnsi="Perpetua"/>
          <w:b/>
          <w:sz w:val="22"/>
        </w:rPr>
        <w:t>_______________</w:t>
      </w:r>
    </w:p>
    <w:sectPr w:rsidR="006356CF" w:rsidSect="00726C36">
      <w:footerReference w:type="default" r:id="rId1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6AFD" w14:textId="77777777" w:rsidR="00726C36" w:rsidRDefault="00726C36" w:rsidP="00517EEB">
      <w:r>
        <w:separator/>
      </w:r>
    </w:p>
  </w:endnote>
  <w:endnote w:type="continuationSeparator" w:id="0">
    <w:p w14:paraId="2F31B5FC" w14:textId="77777777" w:rsidR="00726C36" w:rsidRDefault="00726C36" w:rsidP="00517EEB">
      <w:r>
        <w:continuationSeparator/>
      </w:r>
    </w:p>
  </w:endnote>
  <w:endnote w:type="continuationNotice" w:id="1">
    <w:p w14:paraId="4BFEC76E" w14:textId="77777777" w:rsidR="00726C36" w:rsidRDefault="00726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9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BB1E7" w14:textId="77777777" w:rsidR="00BA1265" w:rsidRDefault="00BA12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4C7D4" w14:textId="77777777" w:rsidR="00BA1265" w:rsidRDefault="00BA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0A1" w14:textId="77777777" w:rsidR="00726C36" w:rsidRDefault="00726C36" w:rsidP="00517EEB">
      <w:r>
        <w:separator/>
      </w:r>
    </w:p>
  </w:footnote>
  <w:footnote w:type="continuationSeparator" w:id="0">
    <w:p w14:paraId="286D0DD9" w14:textId="77777777" w:rsidR="00726C36" w:rsidRDefault="00726C36" w:rsidP="00517EEB">
      <w:r>
        <w:continuationSeparator/>
      </w:r>
    </w:p>
  </w:footnote>
  <w:footnote w:type="continuationNotice" w:id="1">
    <w:p w14:paraId="25DFE06C" w14:textId="77777777" w:rsidR="00726C36" w:rsidRDefault="00726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B3E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62D"/>
    <w:multiLevelType w:val="hybridMultilevel"/>
    <w:tmpl w:val="2124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406C"/>
    <w:multiLevelType w:val="hybridMultilevel"/>
    <w:tmpl w:val="CBFC2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27E4B"/>
    <w:multiLevelType w:val="hybridMultilevel"/>
    <w:tmpl w:val="27F8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23174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74D8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35E8F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80026">
    <w:abstractNumId w:val="1"/>
  </w:num>
  <w:num w:numId="2" w16cid:durableId="67121676">
    <w:abstractNumId w:val="4"/>
  </w:num>
  <w:num w:numId="3" w16cid:durableId="519319424">
    <w:abstractNumId w:val="0"/>
  </w:num>
  <w:num w:numId="4" w16cid:durableId="1862621919">
    <w:abstractNumId w:val="6"/>
  </w:num>
  <w:num w:numId="5" w16cid:durableId="666325741">
    <w:abstractNumId w:val="5"/>
  </w:num>
  <w:num w:numId="6" w16cid:durableId="1603535396">
    <w:abstractNumId w:val="2"/>
  </w:num>
  <w:num w:numId="7" w16cid:durableId="135168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B7"/>
    <w:rsid w:val="000061F5"/>
    <w:rsid w:val="000068B2"/>
    <w:rsid w:val="00006B04"/>
    <w:rsid w:val="0001018D"/>
    <w:rsid w:val="00013659"/>
    <w:rsid w:val="000242C8"/>
    <w:rsid w:val="00025A91"/>
    <w:rsid w:val="00031292"/>
    <w:rsid w:val="0004366E"/>
    <w:rsid w:val="00063CD1"/>
    <w:rsid w:val="00064039"/>
    <w:rsid w:val="00070220"/>
    <w:rsid w:val="0007066A"/>
    <w:rsid w:val="00070AD9"/>
    <w:rsid w:val="00072647"/>
    <w:rsid w:val="000738B1"/>
    <w:rsid w:val="00077AAB"/>
    <w:rsid w:val="000836C3"/>
    <w:rsid w:val="000873FD"/>
    <w:rsid w:val="0009037A"/>
    <w:rsid w:val="000A2CB2"/>
    <w:rsid w:val="000A3124"/>
    <w:rsid w:val="000B2F22"/>
    <w:rsid w:val="000B48BF"/>
    <w:rsid w:val="000D1912"/>
    <w:rsid w:val="000D1B79"/>
    <w:rsid w:val="000E28E0"/>
    <w:rsid w:val="000F34E3"/>
    <w:rsid w:val="00102F5A"/>
    <w:rsid w:val="00106623"/>
    <w:rsid w:val="00107F22"/>
    <w:rsid w:val="00111BE0"/>
    <w:rsid w:val="00112470"/>
    <w:rsid w:val="001141BF"/>
    <w:rsid w:val="00121ED4"/>
    <w:rsid w:val="00123757"/>
    <w:rsid w:val="00130740"/>
    <w:rsid w:val="00134535"/>
    <w:rsid w:val="001357C2"/>
    <w:rsid w:val="00135B1B"/>
    <w:rsid w:val="00135F77"/>
    <w:rsid w:val="00142358"/>
    <w:rsid w:val="00143B44"/>
    <w:rsid w:val="001449F1"/>
    <w:rsid w:val="001464A6"/>
    <w:rsid w:val="00147AF8"/>
    <w:rsid w:val="00155B7A"/>
    <w:rsid w:val="0015770B"/>
    <w:rsid w:val="00160342"/>
    <w:rsid w:val="001612B9"/>
    <w:rsid w:val="00162786"/>
    <w:rsid w:val="00167C19"/>
    <w:rsid w:val="00185C9B"/>
    <w:rsid w:val="00192013"/>
    <w:rsid w:val="0019244E"/>
    <w:rsid w:val="00194F9E"/>
    <w:rsid w:val="001A5555"/>
    <w:rsid w:val="001B0420"/>
    <w:rsid w:val="001B1EC0"/>
    <w:rsid w:val="001B51CA"/>
    <w:rsid w:val="001C439B"/>
    <w:rsid w:val="001D6BF7"/>
    <w:rsid w:val="001D70B7"/>
    <w:rsid w:val="001E265C"/>
    <w:rsid w:val="001F224B"/>
    <w:rsid w:val="001F2F91"/>
    <w:rsid w:val="001F3227"/>
    <w:rsid w:val="00204F8B"/>
    <w:rsid w:val="00206449"/>
    <w:rsid w:val="00213F71"/>
    <w:rsid w:val="002306D4"/>
    <w:rsid w:val="00233D90"/>
    <w:rsid w:val="0023536F"/>
    <w:rsid w:val="002358FB"/>
    <w:rsid w:val="00247296"/>
    <w:rsid w:val="002514CE"/>
    <w:rsid w:val="0025364B"/>
    <w:rsid w:val="00253DFD"/>
    <w:rsid w:val="002672F1"/>
    <w:rsid w:val="0026788E"/>
    <w:rsid w:val="00272BAA"/>
    <w:rsid w:val="00274BC2"/>
    <w:rsid w:val="0028169E"/>
    <w:rsid w:val="00292B8E"/>
    <w:rsid w:val="00293AF0"/>
    <w:rsid w:val="0029571F"/>
    <w:rsid w:val="002A3DE4"/>
    <w:rsid w:val="002A48CF"/>
    <w:rsid w:val="002B10B7"/>
    <w:rsid w:val="002B74D4"/>
    <w:rsid w:val="002C30DD"/>
    <w:rsid w:val="002C6FC7"/>
    <w:rsid w:val="002D0A96"/>
    <w:rsid w:val="002D1BCF"/>
    <w:rsid w:val="002D1F2B"/>
    <w:rsid w:val="002D2EDC"/>
    <w:rsid w:val="002D5C2C"/>
    <w:rsid w:val="002E4B73"/>
    <w:rsid w:val="002F0F14"/>
    <w:rsid w:val="00302597"/>
    <w:rsid w:val="00303BDE"/>
    <w:rsid w:val="00310AEB"/>
    <w:rsid w:val="0031120D"/>
    <w:rsid w:val="003137CD"/>
    <w:rsid w:val="003240FA"/>
    <w:rsid w:val="00324E24"/>
    <w:rsid w:val="00330FDC"/>
    <w:rsid w:val="00337035"/>
    <w:rsid w:val="00340C46"/>
    <w:rsid w:val="00353699"/>
    <w:rsid w:val="00353AC6"/>
    <w:rsid w:val="00355D0C"/>
    <w:rsid w:val="0035660C"/>
    <w:rsid w:val="003627C2"/>
    <w:rsid w:val="00366513"/>
    <w:rsid w:val="00370494"/>
    <w:rsid w:val="0038054D"/>
    <w:rsid w:val="003979C4"/>
    <w:rsid w:val="003A41C6"/>
    <w:rsid w:val="003B3E10"/>
    <w:rsid w:val="003C1836"/>
    <w:rsid w:val="003C2C52"/>
    <w:rsid w:val="003C7C3E"/>
    <w:rsid w:val="003D0F15"/>
    <w:rsid w:val="003E1220"/>
    <w:rsid w:val="003E3DD5"/>
    <w:rsid w:val="003E7D8C"/>
    <w:rsid w:val="003F1C3B"/>
    <w:rsid w:val="003F50CD"/>
    <w:rsid w:val="0040149D"/>
    <w:rsid w:val="0040186F"/>
    <w:rsid w:val="00406B6F"/>
    <w:rsid w:val="004075CE"/>
    <w:rsid w:val="00413098"/>
    <w:rsid w:val="004133B3"/>
    <w:rsid w:val="00441113"/>
    <w:rsid w:val="00452BB2"/>
    <w:rsid w:val="00456759"/>
    <w:rsid w:val="004601B7"/>
    <w:rsid w:val="004632E4"/>
    <w:rsid w:val="004665B6"/>
    <w:rsid w:val="00466C10"/>
    <w:rsid w:val="00475040"/>
    <w:rsid w:val="00476F23"/>
    <w:rsid w:val="00477102"/>
    <w:rsid w:val="00480EE2"/>
    <w:rsid w:val="00483160"/>
    <w:rsid w:val="0048487C"/>
    <w:rsid w:val="00493C92"/>
    <w:rsid w:val="004A2C00"/>
    <w:rsid w:val="004A32D4"/>
    <w:rsid w:val="004A3A41"/>
    <w:rsid w:val="004B6687"/>
    <w:rsid w:val="004C2885"/>
    <w:rsid w:val="004C4D48"/>
    <w:rsid w:val="004C4D96"/>
    <w:rsid w:val="004C7BF3"/>
    <w:rsid w:val="004D278D"/>
    <w:rsid w:val="004D65E6"/>
    <w:rsid w:val="004E184E"/>
    <w:rsid w:val="004E5BAD"/>
    <w:rsid w:val="004F0B95"/>
    <w:rsid w:val="00511404"/>
    <w:rsid w:val="00511431"/>
    <w:rsid w:val="00514C4E"/>
    <w:rsid w:val="00517EEB"/>
    <w:rsid w:val="00527DD4"/>
    <w:rsid w:val="0053323A"/>
    <w:rsid w:val="00540167"/>
    <w:rsid w:val="005417C5"/>
    <w:rsid w:val="00544242"/>
    <w:rsid w:val="00552336"/>
    <w:rsid w:val="00556B56"/>
    <w:rsid w:val="0055743F"/>
    <w:rsid w:val="00562CE8"/>
    <w:rsid w:val="00580199"/>
    <w:rsid w:val="00580204"/>
    <w:rsid w:val="00583708"/>
    <w:rsid w:val="00585569"/>
    <w:rsid w:val="00591012"/>
    <w:rsid w:val="00595007"/>
    <w:rsid w:val="00597DCB"/>
    <w:rsid w:val="005A7784"/>
    <w:rsid w:val="005C3D02"/>
    <w:rsid w:val="005C714E"/>
    <w:rsid w:val="005D0E59"/>
    <w:rsid w:val="005E5250"/>
    <w:rsid w:val="005F281F"/>
    <w:rsid w:val="005F7CC0"/>
    <w:rsid w:val="00617A4C"/>
    <w:rsid w:val="00630181"/>
    <w:rsid w:val="006313CA"/>
    <w:rsid w:val="00635448"/>
    <w:rsid w:val="006356CF"/>
    <w:rsid w:val="00637A44"/>
    <w:rsid w:val="00654858"/>
    <w:rsid w:val="00656246"/>
    <w:rsid w:val="006567AE"/>
    <w:rsid w:val="00657999"/>
    <w:rsid w:val="006643FC"/>
    <w:rsid w:val="00666957"/>
    <w:rsid w:val="00671461"/>
    <w:rsid w:val="006732D0"/>
    <w:rsid w:val="006757F1"/>
    <w:rsid w:val="00676834"/>
    <w:rsid w:val="00680F4B"/>
    <w:rsid w:val="00683CAB"/>
    <w:rsid w:val="0068455F"/>
    <w:rsid w:val="00696B5A"/>
    <w:rsid w:val="006B6218"/>
    <w:rsid w:val="006C006B"/>
    <w:rsid w:val="006C299A"/>
    <w:rsid w:val="006C4498"/>
    <w:rsid w:val="006C5738"/>
    <w:rsid w:val="006D3DE6"/>
    <w:rsid w:val="006E0A83"/>
    <w:rsid w:val="006E5641"/>
    <w:rsid w:val="006E724E"/>
    <w:rsid w:val="006F2FFD"/>
    <w:rsid w:val="006F65DF"/>
    <w:rsid w:val="00707316"/>
    <w:rsid w:val="0071643A"/>
    <w:rsid w:val="00720D1C"/>
    <w:rsid w:val="00722DCE"/>
    <w:rsid w:val="00726C36"/>
    <w:rsid w:val="00730FD1"/>
    <w:rsid w:val="0074354D"/>
    <w:rsid w:val="00743A94"/>
    <w:rsid w:val="007524E3"/>
    <w:rsid w:val="0077332F"/>
    <w:rsid w:val="0078406D"/>
    <w:rsid w:val="00793A01"/>
    <w:rsid w:val="00793EDB"/>
    <w:rsid w:val="0079534C"/>
    <w:rsid w:val="00796159"/>
    <w:rsid w:val="007B7F63"/>
    <w:rsid w:val="007C7A30"/>
    <w:rsid w:val="007E650B"/>
    <w:rsid w:val="007F23B7"/>
    <w:rsid w:val="007F3775"/>
    <w:rsid w:val="007F706E"/>
    <w:rsid w:val="00800BF7"/>
    <w:rsid w:val="00804307"/>
    <w:rsid w:val="0081237C"/>
    <w:rsid w:val="00812769"/>
    <w:rsid w:val="00815BA8"/>
    <w:rsid w:val="00815E9F"/>
    <w:rsid w:val="00821E67"/>
    <w:rsid w:val="0082461B"/>
    <w:rsid w:val="00827F47"/>
    <w:rsid w:val="008301B8"/>
    <w:rsid w:val="0084764F"/>
    <w:rsid w:val="00855C44"/>
    <w:rsid w:val="008565A5"/>
    <w:rsid w:val="008627A4"/>
    <w:rsid w:val="00862E59"/>
    <w:rsid w:val="0086322D"/>
    <w:rsid w:val="00866D05"/>
    <w:rsid w:val="008709A3"/>
    <w:rsid w:val="00870ECC"/>
    <w:rsid w:val="00873E55"/>
    <w:rsid w:val="0087666D"/>
    <w:rsid w:val="0087670E"/>
    <w:rsid w:val="008924E9"/>
    <w:rsid w:val="008B1600"/>
    <w:rsid w:val="008B678A"/>
    <w:rsid w:val="008E1EAB"/>
    <w:rsid w:val="008E635A"/>
    <w:rsid w:val="008E642E"/>
    <w:rsid w:val="008E7593"/>
    <w:rsid w:val="008E7C60"/>
    <w:rsid w:val="008F0E6B"/>
    <w:rsid w:val="008F3945"/>
    <w:rsid w:val="008F3DA4"/>
    <w:rsid w:val="009034F6"/>
    <w:rsid w:val="00911A8A"/>
    <w:rsid w:val="009165FD"/>
    <w:rsid w:val="00921D5F"/>
    <w:rsid w:val="00927F28"/>
    <w:rsid w:val="00933708"/>
    <w:rsid w:val="009372B4"/>
    <w:rsid w:val="0093765E"/>
    <w:rsid w:val="0094012D"/>
    <w:rsid w:val="00940208"/>
    <w:rsid w:val="00944AD0"/>
    <w:rsid w:val="00957C27"/>
    <w:rsid w:val="0096370E"/>
    <w:rsid w:val="00973292"/>
    <w:rsid w:val="00992B7A"/>
    <w:rsid w:val="009937E6"/>
    <w:rsid w:val="009A5B7C"/>
    <w:rsid w:val="009C45FD"/>
    <w:rsid w:val="009C55C1"/>
    <w:rsid w:val="009E1F90"/>
    <w:rsid w:val="009E2DD0"/>
    <w:rsid w:val="009F5106"/>
    <w:rsid w:val="00A0551C"/>
    <w:rsid w:val="00A0739A"/>
    <w:rsid w:val="00A16325"/>
    <w:rsid w:val="00A22943"/>
    <w:rsid w:val="00A26CF5"/>
    <w:rsid w:val="00A343AD"/>
    <w:rsid w:val="00A4165F"/>
    <w:rsid w:val="00A46386"/>
    <w:rsid w:val="00A812C7"/>
    <w:rsid w:val="00A947E9"/>
    <w:rsid w:val="00A97CE4"/>
    <w:rsid w:val="00AA6867"/>
    <w:rsid w:val="00AA707A"/>
    <w:rsid w:val="00AC103B"/>
    <w:rsid w:val="00AC137B"/>
    <w:rsid w:val="00AC2E4B"/>
    <w:rsid w:val="00AC6E94"/>
    <w:rsid w:val="00AD29BD"/>
    <w:rsid w:val="00AD5E4E"/>
    <w:rsid w:val="00AD6A79"/>
    <w:rsid w:val="00AE1759"/>
    <w:rsid w:val="00AF386D"/>
    <w:rsid w:val="00B02F6D"/>
    <w:rsid w:val="00B07444"/>
    <w:rsid w:val="00B0797A"/>
    <w:rsid w:val="00B14ACF"/>
    <w:rsid w:val="00B30645"/>
    <w:rsid w:val="00B32429"/>
    <w:rsid w:val="00B41A24"/>
    <w:rsid w:val="00B5602D"/>
    <w:rsid w:val="00B56CCD"/>
    <w:rsid w:val="00B57D3B"/>
    <w:rsid w:val="00B600BD"/>
    <w:rsid w:val="00B638DF"/>
    <w:rsid w:val="00B65A90"/>
    <w:rsid w:val="00B66E53"/>
    <w:rsid w:val="00B7661B"/>
    <w:rsid w:val="00B812B2"/>
    <w:rsid w:val="00B81E03"/>
    <w:rsid w:val="00B824A8"/>
    <w:rsid w:val="00B85AAF"/>
    <w:rsid w:val="00B93DE6"/>
    <w:rsid w:val="00B94201"/>
    <w:rsid w:val="00B97D3F"/>
    <w:rsid w:val="00BA1265"/>
    <w:rsid w:val="00BA138F"/>
    <w:rsid w:val="00BA154F"/>
    <w:rsid w:val="00BA40FD"/>
    <w:rsid w:val="00BA462E"/>
    <w:rsid w:val="00BA58A0"/>
    <w:rsid w:val="00BA64BC"/>
    <w:rsid w:val="00BC122F"/>
    <w:rsid w:val="00BC13BF"/>
    <w:rsid w:val="00BC36C1"/>
    <w:rsid w:val="00BC5969"/>
    <w:rsid w:val="00BE1D47"/>
    <w:rsid w:val="00BE384F"/>
    <w:rsid w:val="00BE73CE"/>
    <w:rsid w:val="00BF25D2"/>
    <w:rsid w:val="00BF5DA5"/>
    <w:rsid w:val="00BF6E5A"/>
    <w:rsid w:val="00C071CD"/>
    <w:rsid w:val="00C2043E"/>
    <w:rsid w:val="00C30519"/>
    <w:rsid w:val="00C310B0"/>
    <w:rsid w:val="00C5785C"/>
    <w:rsid w:val="00C57EB7"/>
    <w:rsid w:val="00C81BCC"/>
    <w:rsid w:val="00C91E61"/>
    <w:rsid w:val="00C9208C"/>
    <w:rsid w:val="00CA2987"/>
    <w:rsid w:val="00CA77BA"/>
    <w:rsid w:val="00CB25A6"/>
    <w:rsid w:val="00CB3633"/>
    <w:rsid w:val="00CB3EC2"/>
    <w:rsid w:val="00CC0CB2"/>
    <w:rsid w:val="00CC64A2"/>
    <w:rsid w:val="00CD202E"/>
    <w:rsid w:val="00CD5F64"/>
    <w:rsid w:val="00CE540A"/>
    <w:rsid w:val="00D1068F"/>
    <w:rsid w:val="00D40AA1"/>
    <w:rsid w:val="00D429FC"/>
    <w:rsid w:val="00D47A99"/>
    <w:rsid w:val="00D50CB5"/>
    <w:rsid w:val="00D50DAC"/>
    <w:rsid w:val="00D50F15"/>
    <w:rsid w:val="00D50FA3"/>
    <w:rsid w:val="00D70CBA"/>
    <w:rsid w:val="00D735A8"/>
    <w:rsid w:val="00D85581"/>
    <w:rsid w:val="00D91C4D"/>
    <w:rsid w:val="00DA0934"/>
    <w:rsid w:val="00DA5912"/>
    <w:rsid w:val="00DC20E7"/>
    <w:rsid w:val="00DC67A7"/>
    <w:rsid w:val="00DD0C70"/>
    <w:rsid w:val="00DD0EF9"/>
    <w:rsid w:val="00DF09EA"/>
    <w:rsid w:val="00DF2A6F"/>
    <w:rsid w:val="00DF318F"/>
    <w:rsid w:val="00E00481"/>
    <w:rsid w:val="00E162D1"/>
    <w:rsid w:val="00E22066"/>
    <w:rsid w:val="00E2327C"/>
    <w:rsid w:val="00E2357A"/>
    <w:rsid w:val="00E3205C"/>
    <w:rsid w:val="00E34CBF"/>
    <w:rsid w:val="00E477DA"/>
    <w:rsid w:val="00E50C0D"/>
    <w:rsid w:val="00E515F4"/>
    <w:rsid w:val="00E5366F"/>
    <w:rsid w:val="00E55A9F"/>
    <w:rsid w:val="00E5774A"/>
    <w:rsid w:val="00E579FA"/>
    <w:rsid w:val="00E60FDA"/>
    <w:rsid w:val="00E617B4"/>
    <w:rsid w:val="00E66868"/>
    <w:rsid w:val="00E87226"/>
    <w:rsid w:val="00EB2B59"/>
    <w:rsid w:val="00EB51CD"/>
    <w:rsid w:val="00EC5CB3"/>
    <w:rsid w:val="00ED76EE"/>
    <w:rsid w:val="00EE73BA"/>
    <w:rsid w:val="00EF0D34"/>
    <w:rsid w:val="00EF2F2D"/>
    <w:rsid w:val="00F15AB3"/>
    <w:rsid w:val="00F2098D"/>
    <w:rsid w:val="00F20B29"/>
    <w:rsid w:val="00F235B8"/>
    <w:rsid w:val="00F25CB3"/>
    <w:rsid w:val="00F34B79"/>
    <w:rsid w:val="00F42F37"/>
    <w:rsid w:val="00F451DE"/>
    <w:rsid w:val="00F4782E"/>
    <w:rsid w:val="00F65A6F"/>
    <w:rsid w:val="00F65D0D"/>
    <w:rsid w:val="00F7096C"/>
    <w:rsid w:val="00F7209C"/>
    <w:rsid w:val="00F7260B"/>
    <w:rsid w:val="00F75AA1"/>
    <w:rsid w:val="00F80DF9"/>
    <w:rsid w:val="00F86095"/>
    <w:rsid w:val="00F96C82"/>
    <w:rsid w:val="00FA2665"/>
    <w:rsid w:val="00FA43E0"/>
    <w:rsid w:val="00FB4A20"/>
    <w:rsid w:val="00FC5AFD"/>
    <w:rsid w:val="00FC77B6"/>
    <w:rsid w:val="00FE0C11"/>
    <w:rsid w:val="00FE0E82"/>
    <w:rsid w:val="00FE20E2"/>
    <w:rsid w:val="00FE291F"/>
    <w:rsid w:val="00FE5B9E"/>
    <w:rsid w:val="00FE5FCB"/>
    <w:rsid w:val="00FF1B52"/>
    <w:rsid w:val="00FF6108"/>
    <w:rsid w:val="160C6B07"/>
    <w:rsid w:val="1FE1B3DA"/>
    <w:rsid w:val="359DF095"/>
    <w:rsid w:val="481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981"/>
  <w15:docId w15:val="{8699F157-4A04-4B6A-9A83-810AAFFE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EB7"/>
    <w:pPr>
      <w:jc w:val="left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7EB7"/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B"/>
  </w:style>
  <w:style w:type="paragraph" w:styleId="Footer">
    <w:name w:val="footer"/>
    <w:basedOn w:val="Normal"/>
    <w:link w:val="Foot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B"/>
  </w:style>
  <w:style w:type="character" w:styleId="Hyperlink">
    <w:name w:val="Hyperlink"/>
    <w:basedOn w:val="DefaultParagraphFont"/>
    <w:uiPriority w:val="99"/>
    <w:unhideWhenUsed/>
    <w:rsid w:val="00AC2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19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A4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1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8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LPstaffexchange@meridi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B41917CCAEC45B83168E996F30616" ma:contentTypeVersion="13" ma:contentTypeDescription="Create a new document." ma:contentTypeScope="" ma:versionID="a1b1d5719d90ea0ecd8abefaee2717ed">
  <xsd:schema xmlns:xsd="http://www.w3.org/2001/XMLSchema" xmlns:xs="http://www.w3.org/2001/XMLSchema" xmlns:p="http://schemas.microsoft.com/office/2006/metadata/properties" xmlns:ns2="f1e63115-999a-4ff8-8a5f-554928cdcf7c" xmlns:ns3="d0453239-cbf6-4859-9fd7-71816d304c81" targetNamespace="http://schemas.microsoft.com/office/2006/metadata/properties" ma:root="true" ma:fieldsID="ee269c99e0b6db79e527bbb43ce9eac6" ns2:_="" ns3:_="">
    <xsd:import namespace="f1e63115-999a-4ff8-8a5f-554928cdcf7c"/>
    <xsd:import namespace="d0453239-cbf6-4859-9fd7-71816d304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63115-999a-4ff8-8a5f-554928cdc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383f18-85df-4ac3-85b5-4411d6c17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3239-cbf6-4859-9fd7-71816d304c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760175-89c4-4546-bd60-b0758c3e9413}" ma:internalName="TaxCatchAll" ma:showField="CatchAllData" ma:web="d0453239-cbf6-4859-9fd7-71816d304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53239-cbf6-4859-9fd7-71816d304c81" xsi:nil="true"/>
    <lcf76f155ced4ddcb4097134ff3c332f xmlns="f1e63115-999a-4ff8-8a5f-554928cdcf7c">
      <Terms xmlns="http://schemas.microsoft.com/office/infopath/2007/PartnerControls"/>
    </lcf76f155ced4ddcb4097134ff3c332f>
    <SharedWithUsers xmlns="d0453239-cbf6-4859-9fd7-71816d304c81">
      <UserInfo>
        <DisplayName>Slaughter, Mack</DisplayName>
        <AccountId>342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0FD90A-8ACE-413D-B6A6-9716D45E5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9A311-5432-44DA-B576-6EC0AB758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12BCE-BE75-4EE2-BB79-8C3425C6C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63115-999a-4ff8-8a5f-554928cdcf7c"/>
    <ds:schemaRef ds:uri="d0453239-cbf6-4859-9fd7-71816d30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51CF-3654-42D0-9198-C9DDD60C8F5B}">
  <ds:schemaRefs>
    <ds:schemaRef ds:uri="http://schemas.microsoft.com/office/2006/metadata/properties"/>
    <ds:schemaRef ds:uri="http://schemas.microsoft.com/office/infopath/2007/PartnerControls"/>
    <ds:schemaRef ds:uri="d0453239-cbf6-4859-9fd7-71816d304c81"/>
    <ds:schemaRef ds:uri="f1e63115-999a-4ff8-8a5f-554928cdc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Meridian International Center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Morcos, Amal</dc:creator>
  <cp:keywords/>
  <cp:lastModifiedBy>Koski, Julia</cp:lastModifiedBy>
  <cp:revision>137</cp:revision>
  <cp:lastPrinted>2018-06-02T09:53:00Z</cp:lastPrinted>
  <dcterms:created xsi:type="dcterms:W3CDTF">2020-01-10T05:41:00Z</dcterms:created>
  <dcterms:modified xsi:type="dcterms:W3CDTF">2024-03-25T20:57:00Z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0x010100F27B41917CCAEC45B83168E996F30616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ListTitle">
    <vt:lpwstr>PED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